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Изначально Вышестоящий Дом Изначально Вышестоящего Отца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ИВДИВО Киев, Украина 1984/1472/960/448 архетипа ИВДИВО  ИВ Аватара Синтеза Василия ИВАС Кут Хуми</w:t>
      </w:r>
    </w:p>
    <w:p>
      <w:pPr>
        <w:pStyle w:val="Normal"/>
        <w:spacing w:lineRule="auto" w:line="240" w:before="0" w:after="0"/>
        <w:jc w:val="center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right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  <w:lang w:val="ru-RU"/>
        </w:rPr>
        <w:t xml:space="preserve">Утверждаю КХ 07052024 </w:t>
      </w:r>
    </w:p>
    <w:p>
      <w:pPr>
        <w:pStyle w:val="Normal"/>
        <w:spacing w:lineRule="auto" w:line="240" w:before="0" w:after="0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jc w:val="right"/>
        <w:rPr>
          <w:i/>
          <w:i/>
          <w:color w:val="FF0000"/>
          <w:sz w:val="24"/>
          <w:szCs w:val="24"/>
          <w:lang w:val="ru-RU"/>
        </w:rPr>
      </w:pPr>
      <w:r>
        <w:rPr>
          <w:i/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color w:val="111111"/>
          <w:sz w:val="24"/>
          <w:szCs w:val="24"/>
          <w:lang w:val="ru-RU"/>
        </w:rPr>
        <w:t xml:space="preserve">Метаизвечность Учения Синтеза Мерности </w:t>
      </w:r>
      <w:r>
        <w:rPr>
          <w:color w:val="111111"/>
          <w:sz w:val="24"/>
          <w:szCs w:val="24"/>
          <w:lang w:val="uk-UA"/>
        </w:rPr>
        <w:t>4-цей Жизни ИВО</w:t>
      </w:r>
      <w:r>
        <w:rPr>
          <w:b/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color w:val="111111"/>
          <w:sz w:val="24"/>
          <w:szCs w:val="24"/>
          <w:lang w:val="ru-RU"/>
        </w:rPr>
        <w:t>Парадигма Экономики Каждого Энциклопедичностью Мерностного Синтеза</w:t>
      </w:r>
      <w:r>
        <w:rPr>
          <w:b/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color w:val="111111"/>
          <w:sz w:val="24"/>
          <w:szCs w:val="24"/>
          <w:lang w:val="ru-RU"/>
        </w:rPr>
        <w:t xml:space="preserve">Виртуозность Голоса Полномочий ИВДИВО-реализацией мерностных стратегий Каждого </w:t>
      </w:r>
      <w:r>
        <w:rPr>
          <w:b/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color w:val="111111"/>
          <w:sz w:val="24"/>
          <w:szCs w:val="24"/>
          <w:lang w:val="ru-RU"/>
        </w:rPr>
        <w:t>Политика Мира ИВО Вышколенностью Учителя</w:t>
      </w:r>
    </w:p>
    <w:p>
      <w:pPr>
        <w:pStyle w:val="Normal"/>
        <w:spacing w:lineRule="auto" w:line="240" w:before="0" w:after="0"/>
        <w:rPr>
          <w:b/>
          <w:color w:val="111111"/>
          <w:sz w:val="24"/>
          <w:szCs w:val="24"/>
          <w:lang w:val="ru-RU"/>
        </w:rPr>
      </w:pPr>
      <w:r>
        <w:rPr>
          <w:b/>
          <w:color w:val="111111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/>
      </w:r>
    </w:p>
    <w:p>
      <w:pPr>
        <w:pStyle w:val="Normal"/>
        <w:spacing w:lineRule="auto" w:line="240" w:before="0" w:after="0"/>
        <w:jc w:val="center"/>
        <w:rPr>
          <w:b/>
          <w:color w:val="FF0000"/>
          <w:sz w:val="24"/>
          <w:szCs w:val="24"/>
          <w:lang w:val="ru-RU"/>
        </w:rPr>
      </w:pPr>
      <w:r>
        <w:rPr>
          <w:b/>
          <w:color w:val="FF0000"/>
          <w:sz w:val="24"/>
          <w:szCs w:val="24"/>
          <w:lang w:val="ru-RU"/>
        </w:rPr>
        <w:t>Совет Изначально Вышестоящего Отца</w:t>
      </w:r>
    </w:p>
    <w:p>
      <w:pPr>
        <w:pStyle w:val="Normal"/>
        <w:spacing w:lineRule="auto" w:line="240" w:before="0" w:after="0"/>
        <w:rPr>
          <w:color w:val="006DB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</w:t>
        <w:br/>
        <w:t xml:space="preserve">448.192. Аватаресса ИВО подразделения ИВДИВО ИВАС Кут Хуми, Глава Совета ИВО подразделения ИВДИВО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b/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Ученый Глава АИ Биологии АНЦ МН, член Политбюро ПП МГКУ Разработка Лингвы Синтезного Украинского языка</w:t>
      </w:r>
      <w:r>
        <w:rPr>
          <w:b/>
          <w:color w:val="FF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Приймаченко Алина Васильевна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Академичность Профессиональной Генерации Полномочий Энциклопедичностью ИВО</w:t>
      </w:r>
    </w:p>
    <w:p>
      <w:pPr>
        <w:pStyle w:val="Normal"/>
        <w:spacing w:lineRule="auto" w:line="240" w:before="0" w:after="0"/>
        <w:contextualSpacing/>
        <w:rPr>
          <w:color w:val="006DB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Основность систематики Дел Миром Изначально Вышестоящего Отца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Разработка Мерностной варианты Командного Стиля реализацией синтез-деятельности подразделения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>1. Формирование Образ-типа Управленца стратегической мерой ответственности                    2. Научные компетенции развитие качества реализации Исследования</w:t>
        <w:br/>
      </w:r>
      <w:r>
        <w:rPr>
          <w:b/>
          <w:sz w:val="24"/>
          <w:szCs w:val="24"/>
          <w:lang w:val="ru-RU"/>
        </w:rPr>
        <w:t>2</w:t>
      </w:r>
      <w:r>
        <w:rPr>
          <w:b/>
          <w:color w:val="2800FF"/>
          <w:sz w:val="24"/>
          <w:szCs w:val="24"/>
          <w:lang w:val="ru-RU"/>
        </w:rPr>
        <w:br/>
        <w:t>447.191. Аватаресса ИВО Высшей Школы Синтеза ИВО ИВАС Иосифа ИВАС Кут Хуми, Глава Совета Синтеза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</w:t>
      </w:r>
      <w:r>
        <w:rPr>
          <w:color w:val="111111"/>
          <w:sz w:val="24"/>
          <w:szCs w:val="24"/>
          <w:lang w:val="ru-RU"/>
        </w:rPr>
        <w:t xml:space="preserve">: </w:t>
      </w:r>
      <w:r>
        <w:rPr>
          <w:color w:val="FF0000"/>
          <w:sz w:val="24"/>
          <w:szCs w:val="24"/>
          <w:lang w:val="ru-RU"/>
        </w:rPr>
        <w:t xml:space="preserve">Профессиональная вышколенность  Аватара Мира Синтез-Волевой подготовкой    Субъекта, Синтез-генезис Мг Украинского языка                                                                                      П.И.Н.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Парадигмальная Неотчужденность Энциклопедической отточеностью Учения Синтеза Мерности</w:t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Профессиональная Виртуозность Аватара Стратегией Всеединства Волевых Полномочий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 xml:space="preserve">Благость Мира ИВО синхронизацией вития мерностных Компетенций 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>1. Политика ИВДИВО-центричности новой архитектуры власти бифуркацией духа</w:t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4-жизней                     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Логоическая пробужденность Голоса Полномочий Лингвистическим Синтезом Метагалактического украинского языка 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3</w:t>
        <w:br/>
        <w:t xml:space="preserve">446.190. Аватаресса ИВО Академии Синтез-Философии ИВО ИВАС Мории ИВАС Кут Хуми, Глава Парадигмального Совета подразделения ИВДИВО 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Набор текстов Синтеза ИВО, член ПП МГКУ                                                                                       Когденко Вера Ивановна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Истинность Бытия ИВДИВно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Философия Мира Парадигмальными Основами Учения Синтеза ИВО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Пробужденность Синтезом Мудрости ИВО Столпно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Естество Философией Пути Учителя Синтеза</w:t>
        <w:br/>
      </w:r>
      <w:r>
        <w:rPr>
          <w:b/>
          <w:color w:val="2800FF"/>
          <w:sz w:val="24"/>
          <w:szCs w:val="24"/>
          <w:lang w:val="ru-RU"/>
        </w:rPr>
        <w:t>4</w:t>
        <w:br/>
        <w:t>445.189. Аватаресса ИВО Цивилизации Синтеза Отец-Человек-Субъекта ИВО ИВАС Филиппа ИВАС Кут Хуми, ИВДИВО-Секретарь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Координатор третьего курса Си ИВО                                                                                                       Носуля ЕленаАнатольевна 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Философия Служения 4-цей  Жизни Миром ИВО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Совершенная телесность виртуозным владением Синтеза Инструментами ИВО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Рост Мудрости многомерным Синтезом Любви ИВО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Цивилизационное развитие явлением среды человечности эталонностью Учителя ИВО</w:t>
        <w:br/>
      </w:r>
      <w:r>
        <w:rPr>
          <w:b/>
          <w:color w:val="2800FF"/>
          <w:sz w:val="24"/>
          <w:szCs w:val="24"/>
          <w:lang w:val="ru-RU"/>
        </w:rPr>
        <w:t>5</w:t>
        <w:br/>
        <w:t xml:space="preserve">444.188. Аватаресса ИВО Метаизвечной Империи синтезфизичности ИВО ИВАС Византия ИВАС Кут Хуми, Глава Общины ИВАС Кут Хуми подразделения ИВДИВО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                                                                                                                                                                         В.С.И.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Неисповедимость Явления Восьмерицы ИВО искусством импровизации Ипостасным Синтезом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Ладность Мира Мерностного Синтеза виртуозностью многоуровневого развития Синтезфизичности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Прамерностной Погруженностью Делом ИВО Творящая контент- стратегия имперских отношений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Четверицей Жизни ИВО Синкретизм Творенности Субъекта</w:t>
        <w:br/>
      </w:r>
      <w:r>
        <w:rPr>
          <w:b/>
          <w:color w:val="2800FF"/>
          <w:sz w:val="24"/>
          <w:szCs w:val="24"/>
          <w:lang w:val="ru-RU"/>
        </w:rPr>
        <w:t>6</w:t>
        <w:br/>
        <w:t xml:space="preserve">443.187. Аватаресса ИВО Метаизвечной Академии Наук ИВО ИВАС Янова ИВАС Кут Хуми, Научный Практик АНЦ метагалактической науки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Ученый Глава АИ Экономического Синтеза АНЦ МН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Леончук Ирина Дмитриевна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Метаизвечная научность Экономики каждого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Научная стандартизация экономической организации каждого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Метаизвечное преодоление субъект-объект-предметной предельности метрической состоятельностью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Научная отстроенность экономической субъектности</w:t>
        <w:br/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7</w:t>
        <w:br/>
        <w:t>442.186. Аватаресса ИВО ИВДИВО-Развития Отец-Человек-Субъекта ИВО ИВАС Юлия ИВАС Кут Хуми, Глава организации Праздничных мероприятий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организация условий проведения Си ИВО на территории                                                                     Кушнир Людмила Владимировна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Мыслеобраз:</w:t>
      </w:r>
      <w:r>
        <w:rPr>
          <w:sz w:val="24"/>
          <w:szCs w:val="24"/>
          <w:lang w:val="ru-RU"/>
        </w:rPr>
        <w:t xml:space="preserve"> Метагалактичность явления Космоса ИВО антиномическим синтезом видов жизни</w:t>
      </w:r>
      <w:r>
        <w:rPr>
          <w:color w:val="2800FF"/>
          <w:sz w:val="24"/>
          <w:szCs w:val="24"/>
          <w:lang w:val="ru-RU"/>
        </w:rPr>
        <w:t>.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Философия Экономики ИВО мерностным синтезом синтезфизичности.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Мастерство репликации Человечности ИВО реализацией ИВДИВО-развития.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Мир Должностно Полномочного разработкой видов материи.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8</w:t>
        <w:br/>
        <w:t>441.185. Аватаресса ИВО Высшего Аттестационного Совета ИВО ИВАС Юсефа ИВАС Кут Хуми, Глава центра Космической молодёжи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color w:val="auto"/>
          <w:sz w:val="24"/>
          <w:szCs w:val="24"/>
          <w:lang w:val="ru-RU"/>
        </w:rPr>
        <w:t xml:space="preserve">1. </w:t>
      </w:r>
      <w:r>
        <w:rPr>
          <w:color w:val="FF0000"/>
          <w:sz w:val="24"/>
          <w:szCs w:val="24"/>
          <w:lang w:val="ru-RU"/>
        </w:rPr>
        <w:t>Подготовка материалов Синтезов ФА публикацией Энциклопедии Синтеза ИВДИВО. 2.Разработка Лингвы Синтезного Украинского языка командным поручением Подразделения Киев, Украина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Ладикова-Роева Ирина Фёдоровна 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Парадигма Жизни Учением Синтеза ИВО.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Аттестационный синтез Субъектности Отец-Человека-Субъекта деятельностью Монады Учителя Синтеза ИВО.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Монадический Язык Жизни Контекстами Синтеза ИВО.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Опыт политика-управленца обучением и деятельностью в ИВДИВО-полисах.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9</w:t>
        <w:br/>
        <w:t>440.184. Аватаресса ИВО Политической партии ИВО ИВАС Владомира ИВАС Кут Хуми, Глава Партии/Отделения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Степура Наталия Васильевна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Посвященная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Политика Мерности подразделения Голосом Полномочного ИВО.</w:t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 xml:space="preserve"> Реализация Плана Синтеза Партийной Философией ИВО.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Компетентный служащий Законодательной Политикой ИВО.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Красота внутреннего мира Синтезом Воскрешения ИВАС Владомира.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10</w:t>
        <w:br/>
        <w:t>439.183. Аватаресса ИВО Суперизвечно-всеивечно-октоизвечно-метаизвечно-извечно-всеединно-октавно-метагалактическая информации и синтеза частностей ИВОИВАС Саввы ИВАС Кут Хуми, Глава Метагалактического Агентства Информации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Развертка информационной Мг среды в социальных сетях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Смирнова Вероника Владимировна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 xml:space="preserve">Формообразующее пространство Жизни эталоностью Миров ИВО 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 xml:space="preserve">Командное сотворчество 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информационного поля Жизни ИВО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Освоение информационного пространства Миров ИВО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Разработка должностной компетенции применимостью синтезной информацией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b/>
          <w:color w:val="2800FF"/>
          <w:sz w:val="24"/>
          <w:szCs w:val="24"/>
          <w:lang w:val="ru-RU"/>
        </w:rPr>
        <w:t>11</w:t>
        <w:br/>
        <w:t>438.182. Аватар ИВО Парламента ИВО ИВАС Савелия ИВАС Кут Хуми, Глава-дуумвиратор Посвящённого парламентского центра Федерации Октав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Здоровье Метагалактической Нации Украины                                                                                       Совенко Константин Николаевич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Парадигма Парламента</w:t>
      </w:r>
      <w:bookmarkStart w:id="0" w:name="_GoBack_копія_1"/>
      <w:bookmarkEnd w:id="0"/>
      <w:r>
        <w:rPr>
          <w:sz w:val="24"/>
          <w:szCs w:val="24"/>
          <w:lang w:val="ru-RU"/>
        </w:rPr>
        <w:t xml:space="preserve"> Синтезом Конституции ИВО территории служения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Сила Разума Философией ИВО развитии Мира ИВО</w:t>
      </w:r>
      <w:r>
        <w:rPr>
          <w:color w:val="2800FF"/>
          <w:sz w:val="24"/>
          <w:szCs w:val="24"/>
          <w:lang w:val="ru-RU"/>
        </w:rPr>
        <w:br/>
        <w:t xml:space="preserve">Задача: </w:t>
      </w:r>
      <w:r>
        <w:rPr>
          <w:sz w:val="24"/>
          <w:szCs w:val="24"/>
          <w:lang w:val="ru-RU"/>
        </w:rPr>
        <w:t>Синтез Генезиса ИВО освоения Большого Космоса архетипами материй</w:t>
      </w:r>
      <w:r>
        <w:rPr>
          <w:color w:val="2800FF"/>
          <w:sz w:val="24"/>
          <w:szCs w:val="24"/>
          <w:lang w:val="ru-RU"/>
        </w:rPr>
        <w:br/>
        <w:t xml:space="preserve">Устремление: </w:t>
      </w:r>
      <w:r>
        <w:rPr>
          <w:sz w:val="24"/>
          <w:szCs w:val="24"/>
          <w:lang w:val="ru-RU"/>
        </w:rPr>
        <w:t>Научится стратегическому управлению материей в развертке условий Жизни ИВО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12</w:t>
        <w:br/>
        <w:t>437.181. Аватаресса ИВО Экономики Отец-Человек-Субъекта ИВО ИВАС Вильгельма ИВАС Кут Хуми, ИВДИВО-офис-секретарь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Член Ревизионной комиссии (01.2024); помощник ИВДИВО-Секретаря; проверка, набор текстов, практик Синтеза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Здрилюк Ирина Михайловна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Посвященная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color w:val="auto"/>
          <w:sz w:val="24"/>
          <w:szCs w:val="24"/>
          <w:lang w:val="ru-RU"/>
        </w:rPr>
        <w:t>4 Жизни Изначально Вышестоящего Отца Экономикой каждого.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color w:val="auto"/>
          <w:sz w:val="24"/>
          <w:szCs w:val="24"/>
          <w:lang w:val="ru-RU"/>
        </w:rPr>
        <w:t>Насыщенность Сердца разработкой внутреннего мира Столпом Сердец.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color w:val="auto"/>
          <w:sz w:val="24"/>
          <w:szCs w:val="24"/>
          <w:lang w:val="ru-RU"/>
        </w:rPr>
        <w:t>Человечность познанием неведанного Погружением.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Здравие Частей Силой Сердца Эргетической материи.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13</w:t>
        <w:br/>
        <w:t>436.180. Аватар ИВО Общества Иерархии Равных Отец-Человек-Субъектов ИВО ИВАС Юстаса ИВАС Кут Хуми, Глава Общества Иерархии Равных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Глава Общества Иерархии Равных подразделения ИВДИВО Киев, Украина.                                                                                                                                                                  Ляхова Ирина Николаевна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Самоорганизация Общества Иерархии Равных явлением 4-жизней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Синтезом Служения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Умение обьединяться ИВОтцом в управлении 4-мя жизнями Мышлением ИВО.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Воспитание Равного Иерарха самостоятельной единицей Общества внутренней иерархичностью служения.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Разработка Части Мышление ИВО личными компетенциями.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14</w:t>
        <w:br/>
        <w:t xml:space="preserve">435.179. Аватаресса ИВО Энергопотенциала Отец-Человек-Субъекта ИВО ИВАС Александра ИВАС Кут Хуми, Глава Энергопотенциала подразделения ИВДИВО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Глава ЭП Подразделения Киев Украина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Старикова Светлана Геннадиевна </w:t>
      </w:r>
      <w:r>
        <w:rPr>
          <w:sz w:val="24"/>
          <w:szCs w:val="24"/>
          <w:lang w:val="ru-RU"/>
        </w:rPr>
        <w:t>Человек ИВО</w:t>
      </w:r>
      <w:r>
        <w:rPr>
          <w:color w:val="FF0000"/>
          <w:sz w:val="24"/>
          <w:szCs w:val="24"/>
          <w:lang w:val="ru-RU"/>
        </w:rPr>
        <w:t xml:space="preserve">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Воскрешение ИВ Отцом синтезом Констант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Метагалактическая Украина Волей ИВО синтез-архетипически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color w:val="auto"/>
          <w:sz w:val="24"/>
          <w:szCs w:val="24"/>
          <w:lang w:val="ru-RU"/>
        </w:rPr>
        <w:t>Отстройка ЭП взаимодействий синтезом Вершения ИВО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Качество Жизни ИВ Отцом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15</w:t>
        <w:br/>
        <w:t>434.178. Аватар ИВО Плана Синтеза ИВО ИВАС Яромира ИВАС Кут Хуми, Глава Плана Синтеза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                                                                                                                                                                           </w:t>
      </w:r>
      <w:bookmarkStart w:id="1" w:name="docs-internal-guid-e25da5cb-7fff-31de-ff"/>
      <w:bookmarkEnd w:id="1"/>
      <w:r>
        <w:rPr>
          <w:color w:val="FF0000"/>
          <w:sz w:val="24"/>
          <w:szCs w:val="24"/>
          <w:lang w:val="ru-RU"/>
        </w:rPr>
        <w:t xml:space="preserve">Алёхина Марина Николаевна </w:t>
      </w:r>
      <w:r>
        <w:rPr>
          <w:color w:val="2800FF"/>
          <w:sz w:val="24"/>
          <w:szCs w:val="24"/>
          <w:lang w:val="ru-RU"/>
        </w:rPr>
        <w:t xml:space="preserve">Синтезность: </w:t>
      </w:r>
      <w:r>
        <w:rPr>
          <w:color w:val="FF0000"/>
          <w:sz w:val="24"/>
          <w:szCs w:val="24"/>
          <w:lang w:val="ru-RU"/>
        </w:rPr>
        <w:t xml:space="preserve">Посвященная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Многомерность Любви Могуществом Жизни ИВОтца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bookmarkStart w:id="2" w:name="docs-internal-guid-7e5816e9-7fff-c3e6-31"/>
      <w:bookmarkEnd w:id="2"/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Психодинамичность Частей взаимодействие с Иерархии ИВОтца</w:t>
      </w:r>
    </w:p>
    <w:p>
      <w:pPr>
        <w:pStyle w:val="BodyText"/>
        <w:spacing w:lineRule="auto" w:line="240" w:before="0" w:after="0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Задача:</w:t>
      </w:r>
      <w:bookmarkStart w:id="3" w:name="docs-internal-guid-96bed5e9-7fff-2604-07"/>
      <w:bookmarkEnd w:id="3"/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Пассионарность Ивдивной Жизни Истинность ИВОтца</w:t>
      </w:r>
    </w:p>
    <w:p>
      <w:pPr>
        <w:pStyle w:val="BodyText"/>
        <w:spacing w:lineRule="auto" w:line="240" w:before="0" w:after="0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Глубина реализации Синтезом во взаимодействии с ИВАватаром Яромиром</w:t>
      </w:r>
    </w:p>
    <w:p>
      <w:pPr>
        <w:pStyle w:val="BodyText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16</w:t>
        <w:br/>
        <w:t xml:space="preserve">433.177. Аватаресса ИВО Иерархии ИВО ИВАС Сераписа ИВАС Кут Хуми, Глава Метагалактического центра ИВДИВО 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Директор Общественной организации ПФМЦ Киев Украина,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набор текстов Синтезов ИВО, член Политической Партии ИВО МГКУ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Христенко Марина Матвеевна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Ивдивность Жизни Балансиром внутреннего-внешнего Огня Материи Должностно Полномочного</w:t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Силой Пламенности Голоса Полномочий Дело ИВО Цельностью командной реализации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Компетентным ростом внутренней организации Человека-Компетентного-Полномочного-Извечного Многомерность действия МЦ ИВДИВО Киев Украина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>Разработка Качеств ИВО Психодинамичностью Пламени ИВОтца.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17</w:t>
        <w:br/>
        <w:t>432.176. Аватар ИВО Метаизвечной Нации Гражданской Конфедерации Отец-Человек-Субъектов ИВО ИВАС Эдуарда ИВАС Кут Хуми</w:t>
        <w:br/>
      </w: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Обеспечение комфорта офиса подразделения                                                                                        Шох Алексей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Посвященный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Мудрость Нации Ивдивностью исполнения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Виртуозность репликации жизни фундаментальными началами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Пробуждение Миром Отца компетентной деятельностью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Синтез Начал Конфедеративного Всеединства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18</w:t>
        <w:br/>
        <w:t>431.175. Аватар ИВО Образования Отец-Человек-Субъекта ИВО ИВАС Фадея ИВАС Кут Хуми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Синтеза ИВ Отца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И.В.Я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Генезис Человечности Красотой Пробуждения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Цель:</w:t>
      </w:r>
      <w:r>
        <w:rPr>
          <w:sz w:val="24"/>
          <w:szCs w:val="24"/>
          <w:lang w:val="ru-RU"/>
        </w:rPr>
        <w:t>1</w:t>
      </w:r>
      <w:r>
        <w:rPr>
          <w:color w:val="2800FF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Пробуждение Человечности Истиной ИВ Отца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color w:val="2800FF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Развитие Экономики каждого синтезом образованности</w:t>
        <w:br/>
      </w:r>
      <w:r>
        <w:rPr>
          <w:color w:val="28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>1. Осмысление Человечности Мудростью ИВ Отца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Отцовскость Неотчуждённостью Восприятия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Развитие Внутренней Философии качеством Образования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19</w:t>
        <w:br/>
        <w:t>430.174. Аватаресса ИВО Мировоззрения Отец-Человек-Субъекта ИВО ИВАС Серафима ИВАС Кут Хуми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                                                                                                                                                             Потапова Елена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Многомерность прасознания четырьмя жизнями каждого Извечном Отделе Истинности.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Истинность Мировоззрения ИВОтца каждому Человеку- Субъекту- Землянину</w:t>
      </w:r>
      <w:r>
        <w:rPr>
          <w:color w:val="2800FF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 xml:space="preserve">Развернуть качества, свойства ипостасного тела Отца - Человека-Землянина виртуозным синтезом Голоса Полномочий 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Мировоззрение Отец-Человек -Субьект прасознанием каждому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20</w:t>
        <w:br/>
        <w:t>429.173. Аватаресса ИВО Культуры Отец-Человек-Субъекта ИВО ИВАС Святослава ИВАС Кут Хуми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color w:val="FF0000"/>
          <w:sz w:val="24"/>
          <w:szCs w:val="24"/>
          <w:lang w:val="ru-RU"/>
        </w:rPr>
        <w:t xml:space="preserve"> Работа с текстами, ОИР, МИР МИД СФ, Учитель МАИ ИВДИВО, Член СПО АНЦ МН, ИВДИВО-Ц КМ, ИВДИВО-Ц ИА 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Кущ Кристина Александровна </w:t>
      </w:r>
      <w:r>
        <w:rPr>
          <w:sz w:val="24"/>
          <w:szCs w:val="24"/>
          <w:lang w:val="ru-RU"/>
        </w:rPr>
        <w:t>Человек ИВО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Стать Должностно Полномочного Энциклопедическим Синтезом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Развитие Экономики каждого Эталонами Компетенций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Метаизвечная Жизнь Этимикой Синтеза Окскости ИВО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Лад внутреннего Отцовскостью Дел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21</w:t>
        <w:br/>
        <w:t xml:space="preserve">428.172. Аватаресса ИВО Искусства Отец-Человек-Субъекта ИВО ИВАС Эоана ИВАС Кут Хуми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Учительница Синтеза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Довгань Любовь Ивановна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Пробуждение Красоты Ума Эталонностью Человека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Жизнетворённость Красоты Искусством Синтезначал ИВО</w:t>
        <w:br/>
      </w:r>
      <w:r>
        <w:rPr>
          <w:color w:val="2800FF"/>
          <w:sz w:val="24"/>
          <w:szCs w:val="24"/>
          <w:lang w:val="ru-RU"/>
        </w:rPr>
        <w:t>Задача:</w:t>
      </w:r>
      <w:r>
        <w:rPr>
          <w:sz w:val="24"/>
          <w:szCs w:val="24"/>
          <w:lang w:val="ru-RU"/>
        </w:rPr>
        <w:t xml:space="preserve"> Применённость Знаний Искусства Виртуозности Мудростью ИВО</w:t>
        <w:br/>
      </w:r>
      <w:r>
        <w:rPr>
          <w:color w:val="2800FF"/>
          <w:sz w:val="24"/>
          <w:szCs w:val="24"/>
          <w:lang w:val="ru-RU"/>
        </w:rPr>
        <w:t>Устремление</w:t>
      </w:r>
      <w:r>
        <w:rPr>
          <w:sz w:val="24"/>
          <w:szCs w:val="24"/>
          <w:lang w:val="ru-RU"/>
        </w:rPr>
        <w:t>: Искусство Красоты Жизни Навыками Синтеза ИВО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22</w:t>
        <w:br/>
        <w:t xml:space="preserve">427.171. Аватаресса ИВО Воспитания Отец-Человек-Субъекта ИВО ИВАС Сергея ИВАС Кут Хуми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br/>
      </w: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 </w:t>
      </w:r>
      <w:r>
        <w:rPr>
          <w:color w:val="FF0000"/>
          <w:sz w:val="24"/>
          <w:szCs w:val="24"/>
          <w:lang w:val="ru-RU"/>
        </w:rPr>
        <w:t>набор практик Синтеза ИВО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Завгородняя Елена Юрьевна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Имперская виртуозность константами мировоззрения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Научность стратегирования политикой многомерности.</w:t>
        <w:br/>
      </w:r>
      <w:r>
        <w:rPr>
          <w:color w:val="2800FF"/>
          <w:sz w:val="24"/>
          <w:szCs w:val="24"/>
          <w:lang w:val="ru-RU"/>
        </w:rPr>
        <w:t xml:space="preserve"> Задача: </w:t>
      </w:r>
      <w:r>
        <w:rPr>
          <w:sz w:val="24"/>
          <w:szCs w:val="24"/>
          <w:lang w:val="ru-RU"/>
        </w:rPr>
        <w:t>Генезирование парадигмальности Жизни параметодами ИВО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Интенции ивдивности служения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23</w:t>
        <w:br/>
        <w:t xml:space="preserve">426.170. Аватаресса ИВО Этики Отец-Человек-Субъекта ИВО ИВАС Сулеймана ИВАС Кут Хуми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>Т.В.Б.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Наработка синтезфизичности ракурсом 4-х Миров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Пробужденность внутреннего мира ракурсом 4-х Жизней Метаизвечной реализации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 xml:space="preserve">Наработка совершенства, красоты в Частях Синтезом Знаний ИВО 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Поддержание Человечности на Планете Земля Этикой</w:t>
      </w:r>
      <w:r>
        <w:rPr>
          <w:color w:val="2800FF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Служащего</w:t>
        <w:br/>
      </w:r>
      <w:r>
        <w:rPr>
          <w:b/>
          <w:color w:val="2800FF"/>
          <w:sz w:val="24"/>
          <w:szCs w:val="24"/>
          <w:lang w:val="ru-RU"/>
        </w:rPr>
        <w:t>24</w:t>
        <w:br/>
        <w:t>425.169. Аватар ИВО Столицы синтезфизичности Отец-Человек-Субъект-Землян Планетой Земля ИВО ИВАС Себастьяна ИВАС Кут Хуми</w:t>
        <w:br/>
      </w:r>
      <w:r>
        <w:rPr>
          <w:color w:val="FF0000"/>
          <w:sz w:val="24"/>
          <w:szCs w:val="24"/>
          <w:lang w:val="ru-RU"/>
        </w:rPr>
        <w:t xml:space="preserve">Учитель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>Поручение:</w:t>
      </w:r>
      <w:r>
        <w:rPr>
          <w:color w:val="FF0000"/>
          <w:sz w:val="24"/>
          <w:szCs w:val="24"/>
          <w:lang w:val="ru-RU"/>
        </w:rPr>
        <w:t xml:space="preserve"> Воин Синтеза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С.В.А.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Столица синтезфизичности ОЧСЗ Планетой Земля ИВДИВО-образованностью Ядрами Синтеза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Иерархическая компетентность ДП ИВО Мерой Проницания Огнем и Синтезом ИВАС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Синтезфизическая реализованность ИВДИВО-деятельностью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Профессионализм служения опытом ивдивности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25</w:t>
        <w:br/>
        <w:t xml:space="preserve">424.168. Аватар ИВОИВДИВО-Разработки Отец-Человек-Субъекта ИВО ИВАС Теодора ИВАС Кут Хуми 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Синтезов ИВО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Култышева Наталия Александровна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Разработки Отец-Человек-Субьекта Синтезом Стандарта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Реализация Плана Синтеза ИВО взрастанием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Сложить условия применения Иерархизации Любви Отец-человек-землянин</w:t>
        <w:br/>
      </w:r>
      <w:r>
        <w:rPr>
          <w:color w:val="2800FF"/>
          <w:sz w:val="24"/>
          <w:szCs w:val="24"/>
          <w:lang w:val="ru-RU"/>
        </w:rPr>
        <w:t>Устремление:</w:t>
      </w:r>
      <w:r>
        <w:rPr>
          <w:sz w:val="24"/>
          <w:szCs w:val="24"/>
          <w:lang w:val="ru-RU"/>
        </w:rPr>
        <w:t xml:space="preserve"> Осознанность жизни практикованием Синтеза.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26</w:t>
        <w:br/>
        <w:t>423.167. Аватар ИВО Суперизвечно-всеизвечно-октоизвечно-метаизвечно-извечно-всеединно-октавно-метагалактический  синтеза Отец-Человек-Субъекта ИВО ИВАС Антея ИВАС Кут Хуми, Глава Метагалактического клуба Посвящённых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 xml:space="preserve">Набор текстов практик Синтеза ИВО                                                                                                       Петруня Людмила Николаевна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Посвященная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Цивилизованность Должностного Полномочия Созидающими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Основами Синтезом Закона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Формирование Стратагемии Служения Идейностями ИВО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Истинными Смыслами Человечности ИВО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Парадигмальная Содержательность Философией Синтеза ИВО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Иерархизация развития Синтезом ИВО стяжанием</w:t>
      </w:r>
    </w:p>
    <w:p>
      <w:pPr>
        <w:pStyle w:val="Normal"/>
        <w:spacing w:lineRule="auto" w:line="240" w:before="0" w:after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Стандартов ИВО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color w:val="2800FF"/>
          <w:sz w:val="24"/>
          <w:szCs w:val="24"/>
          <w:lang w:val="ru-RU"/>
        </w:rPr>
        <w:t>27</w:t>
        <w:br/>
        <w:t>422.166. Аватаресса ИВО Синархии Отец-Человек-Субъекта ИВО ИВАС Наума ИВАС Кут Хуми, Глава-дуумвиратор Посвящённого парламентского центра Метагалактической Думы подразделения ИВДИВО</w:t>
      </w:r>
    </w:p>
    <w:p>
      <w:pPr>
        <w:pStyle w:val="Normal"/>
        <w:spacing w:lineRule="auto" w:line="240" w:before="0" w:after="0"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Учительница Синтеза 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Поручение: </w:t>
      </w:r>
      <w:r>
        <w:rPr>
          <w:color w:val="FF0000"/>
          <w:sz w:val="24"/>
          <w:szCs w:val="24"/>
          <w:lang w:val="ru-RU"/>
        </w:rPr>
        <w:t>Набор Текстов Синтезов Фа публикациями Энциклопедий</w:t>
      </w:r>
    </w:p>
    <w:p>
      <w:pPr>
        <w:pStyle w:val="Normal"/>
        <w:spacing w:lineRule="auto" w:line="240" w:before="0" w:after="0"/>
        <w:contextualSpacing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  <w:t xml:space="preserve">Синтезов ИВДИВО, координатор групп Детского Синтеза                                                                                      К.Р.Н.  </w:t>
      </w:r>
      <w:r>
        <w:rPr>
          <w:sz w:val="24"/>
          <w:szCs w:val="24"/>
          <w:lang w:val="ru-RU"/>
        </w:rPr>
        <w:t xml:space="preserve">Человек ИВО </w:t>
      </w:r>
      <w:r>
        <w:rPr>
          <w:color w:val="2800FF"/>
          <w:sz w:val="24"/>
          <w:szCs w:val="24"/>
          <w:lang w:val="ru-RU"/>
        </w:rPr>
        <w:t>Синтезность:</w:t>
      </w:r>
      <w:r>
        <w:rPr>
          <w:color w:val="FF0000"/>
          <w:sz w:val="24"/>
          <w:szCs w:val="24"/>
          <w:lang w:val="ru-RU"/>
        </w:rPr>
        <w:t xml:space="preserve"> Ипостась</w:t>
      </w:r>
    </w:p>
    <w:p>
      <w:pPr>
        <w:pStyle w:val="Normal"/>
        <w:spacing w:lineRule="auto" w:line="240" w:before="0" w:after="0"/>
        <w:contextualSpacing/>
        <w:rPr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Мыслеобраз: </w:t>
      </w:r>
      <w:r>
        <w:rPr>
          <w:sz w:val="24"/>
          <w:szCs w:val="24"/>
          <w:lang w:val="ru-RU"/>
        </w:rPr>
        <w:t>Синархия внутренней философии Отцовскостью дел</w:t>
      </w:r>
    </w:p>
    <w:p>
      <w:pPr>
        <w:pStyle w:val="Normal"/>
        <w:spacing w:lineRule="auto" w:line="240" w:before="0" w:after="0"/>
        <w:rPr>
          <w:color w:val="2800FF"/>
          <w:sz w:val="24"/>
          <w:szCs w:val="24"/>
          <w:lang w:val="ru-RU"/>
        </w:rPr>
      </w:pPr>
      <w:r>
        <w:rPr>
          <w:color w:val="2800FF"/>
          <w:sz w:val="24"/>
          <w:szCs w:val="24"/>
          <w:lang w:val="ru-RU"/>
        </w:rPr>
        <w:t xml:space="preserve">Цель: </w:t>
      </w:r>
      <w:r>
        <w:rPr>
          <w:sz w:val="24"/>
          <w:szCs w:val="24"/>
          <w:lang w:val="ru-RU"/>
        </w:rPr>
        <w:t>Внутренняя цельность синтезом Императивов виртуозностью Генезиса</w:t>
        <w:br/>
      </w:r>
      <w:r>
        <w:rPr>
          <w:color w:val="2800FF"/>
          <w:sz w:val="24"/>
          <w:szCs w:val="24"/>
          <w:lang w:val="ru-RU"/>
        </w:rPr>
        <w:t xml:space="preserve">Задача: </w:t>
      </w:r>
      <w:r>
        <w:rPr>
          <w:sz w:val="24"/>
          <w:szCs w:val="24"/>
          <w:lang w:val="ru-RU"/>
        </w:rPr>
        <w:t>Лично-ориентированный Синтез Метагалактическими Науками ИВО</w:t>
        <w:br/>
      </w:r>
      <w:r>
        <w:rPr>
          <w:color w:val="2800FF"/>
          <w:sz w:val="24"/>
          <w:szCs w:val="24"/>
          <w:lang w:val="ru-RU"/>
        </w:rPr>
        <w:t xml:space="preserve">Устремление: </w:t>
      </w:r>
      <w:r>
        <w:rPr>
          <w:sz w:val="24"/>
          <w:szCs w:val="24"/>
          <w:lang w:val="ru-RU"/>
        </w:rPr>
        <w:t>Качество Бытия Скоростью Сообразительности ИВО</w:t>
      </w:r>
    </w:p>
    <w:p>
      <w:pPr>
        <w:pStyle w:val="Normal"/>
        <w:spacing w:lineRule="auto" w:line="240" w:before="0" w:after="0"/>
        <w:rPr>
          <w:b/>
          <w:color w:val="2800FF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en-US" w:eastAsia="ru-RU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1"/>
    <w:uiPriority w:val="99"/>
    <w:qFormat/>
    <w:pPr>
      <w:widowControl/>
      <w:suppressAutoHyphens w:val="fals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Heading1">
    <w:name w:val="Heading 1"/>
    <w:next w:val="Normal"/>
    <w:link w:val="12"/>
    <w:uiPriority w:val="9"/>
    <w:qFormat/>
    <w:pPr>
      <w:widowControl/>
      <w:bidi w:val="0"/>
      <w:spacing w:lineRule="auto" w:line="264" w:before="120" w:after="120"/>
      <w:jc w:val="both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en-US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lineRule="auto" w:line="264" w:before="120" w:after="120"/>
      <w:jc w:val="both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en-US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lineRule="auto" w:line="264" w:before="120" w:after="120"/>
      <w:jc w:val="both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en-US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lineRule="auto" w:line="264" w:before="120" w:after="120"/>
      <w:jc w:val="both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en-US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lineRule="auto" w:line="264" w:before="120" w:after="120"/>
      <w:jc w:val="both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en-US" w:eastAsia="ru-RU" w:bidi="ar-SA"/>
    </w:rPr>
  </w:style>
  <w:style w:type="paragraph" w:styleId="Heading6">
    <w:name w:val="Heading 6"/>
    <w:link w:val="Heading6Char"/>
    <w:uiPriority w:val="9"/>
    <w:semiHidden/>
    <w:unhideWhenUsed/>
    <w:qFormat/>
    <w:pPr>
      <w:keepNext w:val="true"/>
      <w:keepLines/>
      <w:widowControl/>
      <w:bidi w:val="0"/>
      <w:spacing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7"/>
      <w:kern w:val="0"/>
      <w:sz w:val="20"/>
      <w:szCs w:val="20"/>
      <w:lang w:val="en-US" w:eastAsia="ru-RU" w:bidi="ar-SA"/>
    </w:rPr>
  </w:style>
  <w:style w:type="paragraph" w:styleId="Heading7">
    <w:name w:val="Heading 7"/>
    <w:link w:val="Heading7Char"/>
    <w:uiPriority w:val="9"/>
    <w:semiHidden/>
    <w:unhideWhenUsed/>
    <w:qFormat/>
    <w:pPr>
      <w:keepNext w:val="true"/>
      <w:keepLines/>
      <w:widowControl/>
      <w:bidi w:val="0"/>
      <w:spacing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bf" w:val="404040"/>
      <w:kern w:val="0"/>
      <w:sz w:val="20"/>
      <w:szCs w:val="20"/>
      <w:lang w:val="en-US" w:eastAsia="ru-RU" w:bidi="ar-SA"/>
    </w:rPr>
  </w:style>
  <w:style w:type="paragraph" w:styleId="Heading8">
    <w:name w:val="Heading 8"/>
    <w:link w:val="Heading8Char"/>
    <w:uiPriority w:val="9"/>
    <w:semiHidden/>
    <w:unhideWhenUsed/>
    <w:qFormat/>
    <w:pPr>
      <w:keepNext w:val="true"/>
      <w:keepLines/>
      <w:widowControl/>
      <w:bidi w:val="0"/>
      <w:spacing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color w:themeColor="text1" w:themeTint="bf" w:val="404040"/>
      <w:kern w:val="0"/>
      <w:sz w:val="20"/>
      <w:szCs w:val="20"/>
      <w:lang w:val="en-US" w:eastAsia="ru-RU" w:bidi="ar-SA"/>
    </w:rPr>
  </w:style>
  <w:style w:type="paragraph" w:styleId="Heading9">
    <w:name w:val="Heading 9"/>
    <w:link w:val="Heading9Char"/>
    <w:uiPriority w:val="9"/>
    <w:semiHidden/>
    <w:unhideWhenUsed/>
    <w:qFormat/>
    <w:pPr>
      <w:keepNext w:val="true"/>
      <w:keepLines/>
      <w:widowControl/>
      <w:bidi w:val="0"/>
      <w:spacing w:before="200" w:after="0"/>
      <w:jc w:val="left"/>
    </w:pPr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bf" w:val="404040"/>
      <w:kern w:val="0"/>
      <w:sz w:val="20"/>
      <w:szCs w:val="20"/>
      <w:lang w:val="en-US" w:eastAsia="ru-RU" w:bidi="ar-SA"/>
    </w:rPr>
  </w:style>
  <w:style w:type="character" w:styleId="Heading1Char" w:customStyle="1">
    <w:name w:val="Heading 1 Char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4"/>
      <w:sz w:val="28"/>
      <w:szCs w:val="28"/>
    </w:rPr>
  </w:style>
  <w:style w:type="character" w:styleId="Heading2Char" w:customStyle="1">
    <w:name w:val="Heading 2 Char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  <w:sz w:val="26"/>
      <w:szCs w:val="26"/>
    </w:rPr>
  </w:style>
  <w:style w:type="character" w:styleId="Heading3Char" w:customStyle="1">
    <w:name w:val="Heading 3 Char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color w:themeColor="accent1" w:val="5B9BD5"/>
    </w:rPr>
  </w:style>
  <w:style w:type="character" w:styleId="Heading4Char" w:customStyle="1">
    <w:name w:val="Heading 4 Char"/>
    <w:uiPriority w:val="9"/>
    <w:qFormat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themeColor="accent1" w:val="5B9BD5"/>
    </w:rPr>
  </w:style>
  <w:style w:type="character" w:styleId="Heading5Char" w:customStyle="1">
    <w:name w:val="Heading 5 Char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accent1" w:themeShade="7f" w:val="1F4D77"/>
    </w:rPr>
  </w:style>
  <w:style w:type="character" w:styleId="Heading6Char" w:customStyle="1">
    <w:name w:val="Heading 6 Char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themeColor="accent1" w:themeShade="7f" w:val="1F4D77"/>
    </w:rPr>
  </w:style>
  <w:style w:type="character" w:styleId="Heading7Char" w:customStyle="1">
    <w:name w:val="Heading 7 Char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uiPriority w:val="9"/>
    <w:qFormat/>
    <w:rPr>
      <w:rFonts w:ascii="Calibri Light" w:hAnsi="Calibri Light" w:eastAsia="" w:cs="" w:asciiTheme="majorHAnsi" w:cstheme="majorBidi" w:eastAsiaTheme="majorEastAsia" w:hAnsiTheme="majorHAnsi"/>
      <w:color w:themeColor="text1" w:themeTint="bf" w:val="404040"/>
      <w:sz w:val="20"/>
      <w:szCs w:val="20"/>
    </w:rPr>
  </w:style>
  <w:style w:type="character" w:styleId="Heading9Char" w:customStyle="1">
    <w:name w:val="Heading 9 Char"/>
    <w:uiPriority w:val="9"/>
    <w:qFormat/>
    <w:rPr>
      <w:rFonts w:ascii="Calibri Light" w:hAnsi="Calibri Light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TitleChar" w:customStyle="1">
    <w:name w:val="Title Char"/>
    <w:uiPriority w:val="10"/>
    <w:qFormat/>
    <w:rPr>
      <w:rFonts w:ascii="Calibri Light" w:hAnsi="Calibri Light" w:eastAsia="" w:cs="" w:asciiTheme="majorHAnsi" w:cstheme="majorBidi" w:eastAsiaTheme="majorEastAsia" w:hAnsiTheme="majorHAnsi"/>
      <w:color w:themeColor="text2" w:themeShade="bf" w:val="333F4F"/>
      <w:spacing w:val="5"/>
      <w:sz w:val="52"/>
      <w:szCs w:val="52"/>
    </w:rPr>
  </w:style>
  <w:style w:type="character" w:styleId="SubtitleChar" w:customStyle="1">
    <w:name w:val="Subtitle Char"/>
    <w:uiPriority w:val="11"/>
    <w:qFormat/>
    <w:rPr>
      <w:rFonts w:ascii="Calibri Light" w:hAnsi="Calibri Light" w:eastAsia="" w:cs="" w:asciiTheme="majorHAnsi" w:cstheme="majorBidi" w:eastAsiaTheme="majorEastAsia" w:hAnsiTheme="majorHAnsi"/>
      <w:i/>
      <w:iCs/>
      <w:color w:themeColor="accent1" w:val="5B9BD5"/>
      <w:spacing w:val="15"/>
      <w:sz w:val="24"/>
      <w:szCs w:val="24"/>
    </w:rPr>
  </w:style>
  <w:style w:type="character" w:styleId="SubtleEmphasis">
    <w:name w:val="Subtle Emphasis"/>
    <w:uiPriority w:val="19"/>
    <w:qFormat/>
    <w:rPr>
      <w:i/>
      <w:iCs/>
      <w:color w:themeColor="text1" w:themeTint="7f" w:val="808080"/>
    </w:rPr>
  </w:style>
  <w:style w:type="character" w:styleId="Emphasis">
    <w:name w:val="Emphasis"/>
    <w:uiPriority w:val="20"/>
    <w:qFormat/>
    <w:rPr>
      <w:i/>
      <w:iCs/>
    </w:rPr>
  </w:style>
  <w:style w:type="character" w:styleId="IntenseEmphasis">
    <w:name w:val="Intense Emphasis"/>
    <w:uiPriority w:val="21"/>
    <w:qFormat/>
    <w:rPr>
      <w:b/>
      <w:bCs/>
      <w:i/>
      <w:iCs/>
      <w:color w:themeColor="accent1" w:val="5B9BD5"/>
    </w:rPr>
  </w:style>
  <w:style w:type="character" w:styleId="Strong">
    <w:name w:val="Strong"/>
    <w:uiPriority w:val="22"/>
    <w:qFormat/>
    <w:rPr>
      <w:b/>
      <w:bCs/>
    </w:rPr>
  </w:style>
  <w:style w:type="character" w:styleId="QuoteChar" w:customStyle="1">
    <w:name w:val="Quote Char"/>
    <w:link w:val="Quote"/>
    <w:uiPriority w:val="29"/>
    <w:qFormat/>
    <w:rPr>
      <w:i/>
      <w:iCs/>
      <w:color w:themeColor="text1" w:val="000000"/>
    </w:rPr>
  </w:style>
  <w:style w:type="character" w:styleId="IntenseQuoteChar" w:customStyle="1">
    <w:name w:val="Intense Quote Char"/>
    <w:link w:val="IntenseQuote"/>
    <w:uiPriority w:val="30"/>
    <w:qFormat/>
    <w:rPr>
      <w:b/>
      <w:bCs/>
      <w:i/>
      <w:iCs/>
      <w:color w:themeColor="accent1" w:val="5B9BD5"/>
    </w:rPr>
  </w:style>
  <w:style w:type="character" w:styleId="SubtleReference">
    <w:name w:val="Subtle Reference"/>
    <w:uiPriority w:val="31"/>
    <w:qFormat/>
    <w:rPr>
      <w:smallCaps/>
      <w:color w:themeColor="accent2" w:val="ED7D31"/>
      <w:u w:val="single"/>
    </w:rPr>
  </w:style>
  <w:style w:type="character" w:styleId="IntenseReference">
    <w:name w:val="Intense Reference"/>
    <w:uiPriority w:val="32"/>
    <w:qFormat/>
    <w:rPr>
      <w:b/>
      <w:bCs/>
      <w:smallCaps/>
      <w:color w:themeColor="accent2" w:val="ED7D31"/>
      <w:spacing w:val="5"/>
      <w:u w:val="single"/>
    </w:rPr>
  </w:style>
  <w:style w:type="character" w:styleId="BookTitle">
    <w:name w:val="Book Title"/>
    <w:uiPriority w:val="33"/>
    <w:qFormat/>
    <w:rPr>
      <w:b/>
      <w:bCs/>
      <w:smallCaps/>
      <w:spacing w:val="5"/>
    </w:rPr>
  </w:style>
  <w:style w:type="character" w:styleId="FootnoteTextChar" w:customStyle="1">
    <w:name w:val="Footnote Text Char"/>
    <w:link w:val="Footnotetext"/>
    <w:uiPriority w:val="99"/>
    <w:semiHidden/>
    <w:qFormat/>
    <w:rPr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Footnotereference1">
    <w:name w:val="Footnote reference1"/>
    <w:uiPriority w:val="99"/>
    <w:semiHidden/>
    <w:unhideWhenUsed/>
    <w:qFormat/>
    <w:rPr>
      <w:vertAlign w:val="superscript"/>
    </w:rPr>
  </w:style>
  <w:style w:type="character" w:styleId="EndnoteTextChar" w:customStyle="1">
    <w:name w:val="Endnote Text Char"/>
    <w:link w:val="Endnotetext"/>
    <w:uiPriority w:val="99"/>
    <w:semiHidden/>
    <w:qFormat/>
    <w:rPr>
      <w:sz w:val="20"/>
      <w:szCs w:val="20"/>
    </w:rPr>
  </w:style>
  <w:style w:type="character" w:styleId="EndnoteReference">
    <w:name w:val="Endnote Reference"/>
    <w:rPr>
      <w:vertAlign w:val="superscript"/>
    </w:rPr>
  </w:style>
  <w:style w:type="character" w:styleId="Endnotereference1">
    <w:name w:val="Endnote reference1"/>
    <w:uiPriority w:val="99"/>
    <w:semiHidden/>
    <w:unhideWhenUsed/>
    <w:qFormat/>
    <w:rPr>
      <w:vertAlign w:val="superscript"/>
    </w:rPr>
  </w:style>
  <w:style w:type="character" w:styleId="PlainTextChar" w:customStyle="1">
    <w:name w:val="Plain Text Char"/>
    <w:link w:val="PlainText"/>
    <w:uiPriority w:val="99"/>
    <w:qFormat/>
    <w:rPr>
      <w:rFonts w:ascii="Courier New" w:hAnsi="Courier New" w:cs="Courier New"/>
      <w:sz w:val="21"/>
      <w:szCs w:val="21"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1"/>
    <w:uiPriority w:val="99"/>
    <w:qFormat/>
    <w:rPr/>
  </w:style>
  <w:style w:type="character" w:styleId="2" w:customStyle="1">
    <w:name w:val="Оглавление 2 Знак"/>
    <w:link w:val="Toc2"/>
    <w:uiPriority w:val="99"/>
    <w:qFormat/>
    <w:rPr>
      <w:rFonts w:ascii="XO Thames" w:hAnsi="XO Thames"/>
      <w:sz w:val="28"/>
    </w:rPr>
  </w:style>
  <w:style w:type="character" w:styleId="Style5" w:customStyle="1">
    <w:name w:val="Без интервала Знак"/>
    <w:link w:val="NoSpacing"/>
    <w:uiPriority w:val="99"/>
    <w:qFormat/>
    <w:rPr>
      <w:rFonts w:ascii="Calibri" w:hAnsi="Calibri"/>
      <w:sz w:val="22"/>
    </w:rPr>
  </w:style>
  <w:style w:type="character" w:styleId="4" w:customStyle="1">
    <w:name w:val="Оглавление 4 Знак"/>
    <w:link w:val="Toc4"/>
    <w:uiPriority w:val="99"/>
    <w:qFormat/>
    <w:rPr>
      <w:rFonts w:ascii="XO Thames" w:hAnsi="XO Thames"/>
      <w:sz w:val="28"/>
    </w:rPr>
  </w:style>
  <w:style w:type="character" w:styleId="6" w:customStyle="1">
    <w:name w:val="Оглавление 6 Знак"/>
    <w:link w:val="Toc6"/>
    <w:uiPriority w:val="99"/>
    <w:qFormat/>
    <w:rPr>
      <w:rFonts w:ascii="XO Thames" w:hAnsi="XO Thames"/>
      <w:sz w:val="28"/>
    </w:rPr>
  </w:style>
  <w:style w:type="character" w:styleId="7" w:customStyle="1">
    <w:name w:val="Оглавление 7 Знак"/>
    <w:link w:val="Toc7"/>
    <w:uiPriority w:val="99"/>
    <w:qFormat/>
    <w:rPr>
      <w:rFonts w:ascii="XO Thames" w:hAnsi="XO Thames"/>
      <w:sz w:val="28"/>
    </w:rPr>
  </w:style>
  <w:style w:type="character" w:styleId="3" w:customStyle="1">
    <w:name w:val="Заголовок 3 Знак"/>
    <w:uiPriority w:val="99"/>
    <w:qFormat/>
    <w:rPr>
      <w:rFonts w:ascii="XO Thames" w:hAnsi="XO Thames"/>
      <w:b/>
      <w:sz w:val="26"/>
    </w:rPr>
  </w:style>
  <w:style w:type="character" w:styleId="31" w:customStyle="1">
    <w:name w:val="Оглавление 3 Знак"/>
    <w:link w:val="Toc3"/>
    <w:uiPriority w:val="99"/>
    <w:qFormat/>
    <w:rPr>
      <w:rFonts w:ascii="XO Thames" w:hAnsi="XO Thames"/>
      <w:sz w:val="28"/>
    </w:rPr>
  </w:style>
  <w:style w:type="character" w:styleId="11" w:customStyle="1">
    <w:name w:val="Гиперссылка1"/>
    <w:link w:val="112"/>
    <w:uiPriority w:val="99"/>
    <w:qFormat/>
    <w:rPr>
      <w:color w:val="0000FF"/>
      <w:u w:val="single"/>
    </w:rPr>
  </w:style>
  <w:style w:type="character" w:styleId="5" w:customStyle="1">
    <w:name w:val="Заголовок 5 Знак"/>
    <w:uiPriority w:val="99"/>
    <w:qFormat/>
    <w:rPr>
      <w:rFonts w:ascii="XO Thames" w:hAnsi="XO Thames"/>
      <w:b/>
      <w:sz w:val="22"/>
    </w:rPr>
  </w:style>
  <w:style w:type="character" w:styleId="12" w:customStyle="1">
    <w:name w:val="Заголовок 1 Знак"/>
    <w:uiPriority w:val="99"/>
    <w:qFormat/>
    <w:rPr>
      <w:rFonts w:ascii="XO Thames" w:hAnsi="XO Thames"/>
      <w:b/>
      <w:sz w:val="32"/>
    </w:rPr>
  </w:style>
  <w:style w:type="character" w:styleId="Hyperlink">
    <w:name w:val="Hyperlink"/>
    <w:link w:val="22"/>
    <w:uiPriority w:val="99"/>
    <w:rPr>
      <w:color w:val="0000FF"/>
      <w:u w:val="single"/>
    </w:rPr>
  </w:style>
  <w:style w:type="character" w:styleId="Footnote" w:customStyle="1">
    <w:name w:val="Footnote"/>
    <w:link w:val="Footnote1"/>
    <w:uiPriority w:val="99"/>
    <w:qFormat/>
    <w:rPr>
      <w:rFonts w:ascii="XO Thames" w:hAnsi="XO Thames"/>
      <w:sz w:val="22"/>
    </w:rPr>
  </w:style>
  <w:style w:type="character" w:styleId="13" w:customStyle="1">
    <w:name w:val="Оглавление 1 Знак"/>
    <w:link w:val="Toc1"/>
    <w:uiPriority w:val="99"/>
    <w:qFormat/>
    <w:rPr>
      <w:rFonts w:ascii="XO Thames" w:hAnsi="XO Thames"/>
      <w:b/>
      <w:sz w:val="28"/>
    </w:rPr>
  </w:style>
  <w:style w:type="character" w:styleId="HeaderandFooter" w:customStyle="1">
    <w:name w:val="Header and Footer"/>
    <w:uiPriority w:val="99"/>
    <w:qFormat/>
    <w:rPr>
      <w:rFonts w:ascii="XO Thames" w:hAnsi="XO Thames"/>
    </w:rPr>
  </w:style>
  <w:style w:type="character" w:styleId="9" w:customStyle="1">
    <w:name w:val="Оглавление 9 Знак"/>
    <w:link w:val="Toc9"/>
    <w:uiPriority w:val="99"/>
    <w:qFormat/>
    <w:rPr>
      <w:rFonts w:ascii="XO Thames" w:hAnsi="XO Thames"/>
      <w:sz w:val="28"/>
    </w:rPr>
  </w:style>
  <w:style w:type="character" w:styleId="8" w:customStyle="1">
    <w:name w:val="Оглавление 8 Знак"/>
    <w:link w:val="Toc8"/>
    <w:uiPriority w:val="99"/>
    <w:qFormat/>
    <w:rPr>
      <w:rFonts w:ascii="XO Thames" w:hAnsi="XO Thames"/>
      <w:sz w:val="28"/>
    </w:rPr>
  </w:style>
  <w:style w:type="character" w:styleId="14" w:customStyle="1">
    <w:name w:val="Основной шрифт абзаца1"/>
    <w:link w:val="113"/>
    <w:uiPriority w:val="99"/>
    <w:qFormat/>
    <w:rPr/>
  </w:style>
  <w:style w:type="character" w:styleId="Style6" w:customStyle="1">
    <w:name w:val="Обычный (Интернет) Знак"/>
    <w:basedOn w:val="1"/>
    <w:link w:val="NormalWeb"/>
    <w:uiPriority w:val="99"/>
    <w:qFormat/>
    <w:rPr>
      <w:sz w:val="24"/>
    </w:rPr>
  </w:style>
  <w:style w:type="character" w:styleId="51" w:customStyle="1">
    <w:name w:val="Оглавление 5 Знак"/>
    <w:link w:val="Toc5"/>
    <w:uiPriority w:val="99"/>
    <w:qFormat/>
    <w:rPr>
      <w:rFonts w:ascii="XO Thames" w:hAnsi="XO Thames"/>
      <w:sz w:val="28"/>
    </w:rPr>
  </w:style>
  <w:style w:type="character" w:styleId="Style7" w:customStyle="1">
    <w:name w:val="Подзаголовок Знак"/>
    <w:uiPriority w:val="99"/>
    <w:qFormat/>
    <w:rPr>
      <w:rFonts w:ascii="XO Thames" w:hAnsi="XO Thames"/>
      <w:i/>
      <w:sz w:val="24"/>
    </w:rPr>
  </w:style>
  <w:style w:type="character" w:styleId="Style8" w:customStyle="1">
    <w:name w:val="Заголовок Знак"/>
    <w:uiPriority w:val="99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uiPriority w:val="99"/>
    <w:qFormat/>
    <w:rPr>
      <w:rFonts w:ascii="XO Thames" w:hAnsi="XO Thames"/>
      <w:b/>
      <w:sz w:val="24"/>
    </w:rPr>
  </w:style>
  <w:style w:type="character" w:styleId="21" w:customStyle="1">
    <w:name w:val="Заголовок 2 Знак"/>
    <w:uiPriority w:val="99"/>
    <w:qFormat/>
    <w:rPr>
      <w:rFonts w:ascii="XO Thames" w:hAnsi="XO Thames"/>
      <w:b/>
      <w:sz w:val="28"/>
    </w:rPr>
  </w:style>
  <w:style w:type="character" w:styleId="Style9" w:customStyle="1">
    <w:name w:val="Символ нумерації"/>
    <w:uiPriority w:val="9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99"/>
    <w:pPr>
      <w:spacing w:lineRule="auto" w:line="276" w:before="0" w:after="140"/>
    </w:pPr>
    <w:rPr/>
  </w:style>
  <w:style w:type="paragraph" w:styleId="List">
    <w:name w:val="List"/>
    <w:basedOn w:val="BodyText"/>
    <w:uiPriority w:val="99"/>
    <w:pPr/>
    <w:rPr>
      <w:rFonts w:cs="Arial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11" w:customStyle="1">
    <w:name w:val="Покажчик"/>
    <w:basedOn w:val="Normal"/>
    <w:uiPriority w:val="99"/>
    <w:qFormat/>
    <w:pPr/>
    <w:rPr>
      <w:rFonts w:cs="Arial"/>
    </w:rPr>
  </w:style>
  <w:style w:type="paragraph" w:styleId="Quote">
    <w:name w:val="Quote"/>
    <w:link w:val="QuoteChar"/>
    <w:uiPriority w:val="29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themeColor="text1" w:val="000000"/>
      <w:kern w:val="0"/>
      <w:sz w:val="20"/>
      <w:szCs w:val="20"/>
      <w:lang w:val="en-US" w:eastAsia="ru-RU" w:bidi="ar-SA"/>
    </w:rPr>
  </w:style>
  <w:style w:type="paragraph" w:styleId="IntenseQuote">
    <w:name w:val="Intense Quote"/>
    <w:link w:val="IntenseQuoteChar"/>
    <w:uiPriority w:val="30"/>
    <w:qFormat/>
    <w:pPr>
      <w:widowControl/>
      <w:pBdr>
        <w:bottom w:val="single" w:sz="4" w:space="4" w:color="5B9BD5" w:themeColor="accent1"/>
      </w:pBdr>
      <w:bidi w:val="0"/>
      <w:spacing w:before="200" w:after="280"/>
      <w:ind w:left="936" w:right="936"/>
      <w:jc w:val="left"/>
    </w:pPr>
    <w:rPr>
      <w:rFonts w:ascii="Times New Roman" w:hAnsi="Times New Roman" w:eastAsia="Times New Roman" w:cs="Times New Roman"/>
      <w:b/>
      <w:bCs/>
      <w:i/>
      <w:iCs/>
      <w:color w:themeColor="accent1" w:val="5B9BD5"/>
      <w:kern w:val="0"/>
      <w:sz w:val="20"/>
      <w:szCs w:val="20"/>
      <w:lang w:val="en-US" w:eastAsia="ru-RU" w:bidi="ar-SA"/>
    </w:rPr>
  </w:style>
  <w:style w:type="paragraph" w:styleId="ListParagraph">
    <w:name w:val="List Paragraph"/>
    <w:uiPriority w:val="34"/>
    <w:qFormat/>
    <w:pPr>
      <w:widowControl/>
      <w:bidi w:val="0"/>
      <w:spacing w:before="0" w:after="0"/>
      <w:ind w:left="720"/>
      <w:contextualSpacing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Footnotetext">
    <w:name w:val="Footnote text"/>
    <w:link w:val="FootnoteTextChar"/>
    <w:uiPriority w:val="99"/>
    <w:semiHidden/>
    <w:unhideWhenUsed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Endnotetext">
    <w:name w:val="Endnote text"/>
    <w:link w:val="EndnoteTextChar"/>
    <w:uiPriority w:val="99"/>
    <w:semiHidden/>
    <w:unhideWhenUsed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PlainText">
    <w:name w:val="Plain Text"/>
    <w:link w:val="PlainTextChar"/>
    <w:uiPriority w:val="99"/>
    <w:semiHidden/>
    <w:unhideWhenUsed/>
    <w:qFormat/>
    <w:pPr>
      <w:widowControl/>
      <w:bidi w:val="0"/>
      <w:spacing w:lineRule="auto" w:line="240" w:before="0" w:after="0"/>
      <w:jc w:val="left"/>
    </w:pPr>
    <w:rPr>
      <w:rFonts w:ascii="Courier New" w:hAnsi="Courier New" w:cs="Courier New" w:eastAsia="Times New Roman"/>
      <w:color w:val="000000"/>
      <w:kern w:val="0"/>
      <w:sz w:val="21"/>
      <w:szCs w:val="21"/>
      <w:lang w:val="en-US" w:eastAsia="ru-RU" w:bidi="ar-SA"/>
    </w:rPr>
  </w:style>
  <w:style w:type="paragraph" w:styleId="Style12" w:customStyle="1">
    <w:name w:val="Верхній і нижній колонтитули"/>
    <w:uiPriority w:val="99"/>
    <w:qFormat/>
    <w:pPr>
      <w:widowControl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Header">
    <w:name w:val="Header"/>
    <w:link w:val="HeaderChar"/>
    <w:uiPriority w:val="99"/>
    <w:unhideWhenUsed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Footer">
    <w:name w:val="Footer"/>
    <w:link w:val="FooterChar"/>
    <w:uiPriority w:val="99"/>
    <w:unhideWhenUsed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15" w:customStyle="1">
    <w:name w:val="Заголовок1"/>
    <w:basedOn w:val="Normal"/>
    <w:next w:val="BodyText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oc2">
    <w:name w:val="Toc 2"/>
    <w:next w:val="Normal"/>
    <w:link w:val="2"/>
    <w:uiPriority w:val="39"/>
    <w:qFormat/>
    <w:pPr>
      <w:widowControl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NoSpacing">
    <w:name w:val="No Spacing"/>
    <w:link w:val="Style5"/>
    <w:uiPriority w:val="99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en-US" w:eastAsia="ru-RU" w:bidi="ar-SA"/>
    </w:rPr>
  </w:style>
  <w:style w:type="paragraph" w:styleId="Toc4">
    <w:name w:val="Toc 4"/>
    <w:next w:val="Normal"/>
    <w:link w:val="4"/>
    <w:uiPriority w:val="39"/>
    <w:qFormat/>
    <w:pPr>
      <w:widowControl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Toc6">
    <w:name w:val="Toc 6"/>
    <w:next w:val="Normal"/>
    <w:link w:val="6"/>
    <w:uiPriority w:val="39"/>
    <w:qFormat/>
    <w:pPr>
      <w:widowControl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Toc7">
    <w:name w:val="Toc 7"/>
    <w:next w:val="Normal"/>
    <w:link w:val="7"/>
    <w:uiPriority w:val="39"/>
    <w:qFormat/>
    <w:pPr>
      <w:widowControl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111" w:customStyle="1">
    <w:name w:val="Обычный11"/>
    <w:link w:val="1"/>
    <w:uiPriority w:val="99"/>
    <w:qFormat/>
    <w:pPr>
      <w:widowControl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Toc3">
    <w:name w:val="Toc 3"/>
    <w:next w:val="Normal"/>
    <w:link w:val="31"/>
    <w:uiPriority w:val="39"/>
    <w:qFormat/>
    <w:pPr>
      <w:widowControl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112" w:customStyle="1">
    <w:name w:val="Гиперссылка11"/>
    <w:link w:val="11"/>
    <w:uiPriority w:val="99"/>
    <w:qFormat/>
    <w:pPr>
      <w:widowControl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en-US" w:eastAsia="ru-RU" w:bidi="ar-SA"/>
    </w:rPr>
  </w:style>
  <w:style w:type="paragraph" w:styleId="22" w:customStyle="1">
    <w:name w:val="Гиперссылка2"/>
    <w:uiPriority w:val="99"/>
    <w:qFormat/>
    <w:pPr>
      <w:widowControl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en-US" w:eastAsia="ru-RU" w:bidi="ar-SA"/>
    </w:rPr>
  </w:style>
  <w:style w:type="paragraph" w:styleId="Footnote1" w:customStyle="1">
    <w:name w:val="Footnote1"/>
    <w:link w:val="Footnote"/>
    <w:uiPriority w:val="99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en-US" w:eastAsia="ru-RU" w:bidi="ar-SA"/>
    </w:rPr>
  </w:style>
  <w:style w:type="paragraph" w:styleId="Toc1">
    <w:name w:val="Toc 1"/>
    <w:next w:val="Normal"/>
    <w:link w:val="13"/>
    <w:uiPriority w:val="39"/>
    <w:qFormat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en-US" w:eastAsia="ru-RU" w:bidi="ar-SA"/>
    </w:rPr>
  </w:style>
  <w:style w:type="paragraph" w:styleId="Toc9">
    <w:name w:val="Toc 9"/>
    <w:next w:val="Normal"/>
    <w:link w:val="9"/>
    <w:uiPriority w:val="39"/>
    <w:qFormat/>
    <w:pPr>
      <w:widowControl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113" w:customStyle="1">
    <w:name w:val="Основной шрифт абзаца11"/>
    <w:link w:val="14"/>
    <w:uiPriority w:val="99"/>
    <w:qFormat/>
    <w:pPr>
      <w:widowControl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en-US" w:eastAsia="ru-RU" w:bidi="ar-SA"/>
    </w:rPr>
  </w:style>
  <w:style w:type="paragraph" w:styleId="Toc8">
    <w:name w:val="Toc 8"/>
    <w:next w:val="Normal"/>
    <w:link w:val="8"/>
    <w:uiPriority w:val="39"/>
    <w:qFormat/>
    <w:pPr>
      <w:widowControl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NormalWeb">
    <w:name w:val="Normal (Web)"/>
    <w:basedOn w:val="Normal"/>
    <w:link w:val="Style6"/>
    <w:uiPriority w:val="99"/>
    <w:qFormat/>
    <w:pPr>
      <w:spacing w:lineRule="auto" w:line="240"/>
    </w:pPr>
    <w:rPr>
      <w:sz w:val="24"/>
    </w:rPr>
  </w:style>
  <w:style w:type="paragraph" w:styleId="Toc5">
    <w:name w:val="Toc 5"/>
    <w:next w:val="Normal"/>
    <w:link w:val="51"/>
    <w:uiPriority w:val="39"/>
    <w:qFormat/>
    <w:pPr>
      <w:widowControl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en-US" w:eastAsia="ru-RU" w:bidi="ar-SA"/>
    </w:rPr>
  </w:style>
  <w:style w:type="paragraph" w:styleId="Subtitle">
    <w:name w:val="Subtitle"/>
    <w:next w:val="Normal"/>
    <w:link w:val="Style7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en-US" w:eastAsia="ru-RU" w:bidi="ar-SA"/>
    </w:rPr>
  </w:style>
  <w:style w:type="paragraph" w:styleId="Title">
    <w:name w:val="Title"/>
    <w:next w:val="Normal"/>
    <w:link w:val="Style8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en-US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0" scaled="0"/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Application>LibreOffice/7.6.5.2$Windows_X86_64 LibreOffice_project/38d5f62f85355c192ef5f1dd47c5c0c0c6d6598b</Application>
  <AppVersion>15.0000</AppVersion>
  <Pages>7</Pages>
  <Words>1701</Words>
  <Characters>13739</Characters>
  <CharactersWithSpaces>16763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dc:description/>
  <dc:language>uk-UA</dc:language>
  <cp:lastModifiedBy/>
  <dcterms:modified xsi:type="dcterms:W3CDTF">2024-05-07T20:49:43Z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